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05D" w:rsidRDefault="00F57A18" w:rsidP="00F57A18">
      <w:pPr>
        <w:pStyle w:val="Kop1"/>
      </w:pPr>
      <w:bookmarkStart w:id="0" w:name="_Toc481502226"/>
      <w:r w:rsidRPr="007063AA">
        <w:t xml:space="preserve">Vragen </w:t>
      </w:r>
      <w:bookmarkEnd w:id="0"/>
      <w:r>
        <w:t xml:space="preserve">over het voeren van paarden </w:t>
      </w:r>
    </w:p>
    <w:p w:rsidR="000D105D" w:rsidRPr="000D105D" w:rsidRDefault="000D105D" w:rsidP="000D105D"/>
    <w:p w:rsidR="00F57A18" w:rsidRPr="007F2727" w:rsidRDefault="000D105D" w:rsidP="000D105D">
      <w:r w:rsidRPr="000D105D">
        <w:t>Beantwoord de onderstaande vragen. Gebruik hiervoor het wikiwijs arrangement over paarden en ezels. Onder het kopje voer kun je de meeste antwoorden vinden</w:t>
      </w:r>
      <w:r>
        <w:t xml:space="preserve">. </w:t>
      </w:r>
      <w:r w:rsidR="00F57A18">
        <w:br/>
      </w:r>
    </w:p>
    <w:p w:rsidR="00F57A18" w:rsidRPr="00523EA0" w:rsidRDefault="00F57A18" w:rsidP="00F57A18">
      <w:pPr>
        <w:rPr>
          <w:rFonts w:cs="Arial"/>
        </w:rPr>
      </w:pPr>
      <w:r w:rsidRPr="00523EA0">
        <w:rPr>
          <w:rFonts w:cs="Arial"/>
        </w:rPr>
        <w:t>1. Noem 3 kenmerken van het natuurlijke eetgedrag van een paard.</w:t>
      </w:r>
    </w:p>
    <w:p w:rsidR="00F57A18" w:rsidRPr="00523EA0" w:rsidRDefault="00F57A18" w:rsidP="00F57A18">
      <w:pPr>
        <w:rPr>
          <w:rFonts w:cs="Arial"/>
        </w:rPr>
      </w:pPr>
      <w:r w:rsidRPr="00523EA0">
        <w:rPr>
          <w:rFonts w:cs="Arial"/>
        </w:rPr>
        <w:t>2. Hoeveel magen heeft een paard?</w:t>
      </w:r>
    </w:p>
    <w:p w:rsidR="00F57A18" w:rsidRPr="00523EA0" w:rsidRDefault="00F57A18" w:rsidP="00F57A18">
      <w:pPr>
        <w:rPr>
          <w:rFonts w:cs="Arial"/>
        </w:rPr>
      </w:pPr>
      <w:r>
        <w:rPr>
          <w:rFonts w:cs="Arial"/>
        </w:rPr>
        <w:t>3</w:t>
      </w:r>
      <w:r w:rsidRPr="00523EA0">
        <w:rPr>
          <w:rFonts w:cs="Arial"/>
        </w:rPr>
        <w:t>. Leg het verschil uit tussen onderhoudsvoer en productievoer.</w:t>
      </w:r>
    </w:p>
    <w:p w:rsidR="00F57A18" w:rsidRPr="00523EA0" w:rsidRDefault="00F57A18" w:rsidP="00F57A18">
      <w:pPr>
        <w:rPr>
          <w:rFonts w:cs="Arial"/>
        </w:rPr>
      </w:pPr>
      <w:r>
        <w:rPr>
          <w:rFonts w:cs="Arial"/>
        </w:rPr>
        <w:t>4</w:t>
      </w:r>
      <w:r w:rsidRPr="00523EA0">
        <w:rPr>
          <w:rFonts w:cs="Arial"/>
        </w:rPr>
        <w:t>. Vul in onderstaande tabel in waar de voedingstoffen voor gebruikt worden in het lichaam.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6457"/>
      </w:tblGrid>
      <w:tr w:rsidR="00F57A18" w:rsidRPr="00523EA0" w:rsidTr="004E3AAB">
        <w:tc>
          <w:tcPr>
            <w:tcW w:w="2628" w:type="dxa"/>
            <w:shd w:val="clear" w:color="auto" w:fill="auto"/>
          </w:tcPr>
          <w:p w:rsidR="00F57A18" w:rsidRPr="00523EA0" w:rsidRDefault="00F57A18" w:rsidP="004E3AAB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Voedings</w:t>
            </w:r>
            <w:r w:rsidRPr="00523EA0">
              <w:rPr>
                <w:rFonts w:cs="Arial"/>
                <w:b/>
                <w:i/>
              </w:rPr>
              <w:t>stof</w:t>
            </w:r>
          </w:p>
        </w:tc>
        <w:tc>
          <w:tcPr>
            <w:tcW w:w="6584" w:type="dxa"/>
            <w:shd w:val="clear" w:color="auto" w:fill="auto"/>
          </w:tcPr>
          <w:p w:rsidR="00F57A18" w:rsidRPr="00523EA0" w:rsidRDefault="00F57A18" w:rsidP="004E3AAB">
            <w:pPr>
              <w:rPr>
                <w:rFonts w:cs="Arial"/>
                <w:b/>
                <w:i/>
              </w:rPr>
            </w:pPr>
            <w:r w:rsidRPr="00523EA0">
              <w:rPr>
                <w:rFonts w:cs="Arial"/>
                <w:b/>
                <w:i/>
              </w:rPr>
              <w:t>Functie</w:t>
            </w:r>
          </w:p>
        </w:tc>
      </w:tr>
      <w:tr w:rsidR="00F57A18" w:rsidRPr="00523EA0" w:rsidTr="004E3AAB">
        <w:tc>
          <w:tcPr>
            <w:tcW w:w="2628" w:type="dxa"/>
            <w:shd w:val="clear" w:color="auto" w:fill="auto"/>
          </w:tcPr>
          <w:p w:rsidR="00F57A18" w:rsidRPr="00523EA0" w:rsidRDefault="00F57A18" w:rsidP="004E3AAB">
            <w:pPr>
              <w:rPr>
                <w:rFonts w:cs="Arial"/>
              </w:rPr>
            </w:pPr>
            <w:r w:rsidRPr="00523EA0">
              <w:rPr>
                <w:rFonts w:cs="Arial"/>
              </w:rPr>
              <w:t>Koolhydraten</w:t>
            </w:r>
          </w:p>
        </w:tc>
        <w:tc>
          <w:tcPr>
            <w:tcW w:w="6584" w:type="dxa"/>
            <w:shd w:val="clear" w:color="auto" w:fill="auto"/>
          </w:tcPr>
          <w:p w:rsidR="00F57A18" w:rsidRPr="00523EA0" w:rsidRDefault="00F57A18" w:rsidP="004E3AAB">
            <w:pPr>
              <w:rPr>
                <w:rFonts w:cs="Arial"/>
              </w:rPr>
            </w:pPr>
          </w:p>
        </w:tc>
      </w:tr>
      <w:tr w:rsidR="00F57A18" w:rsidRPr="00523EA0" w:rsidTr="004E3AAB">
        <w:tc>
          <w:tcPr>
            <w:tcW w:w="2628" w:type="dxa"/>
            <w:shd w:val="clear" w:color="auto" w:fill="auto"/>
          </w:tcPr>
          <w:p w:rsidR="00F57A18" w:rsidRPr="00523EA0" w:rsidRDefault="00F57A18" w:rsidP="004E3AAB">
            <w:pPr>
              <w:rPr>
                <w:rFonts w:cs="Arial"/>
              </w:rPr>
            </w:pPr>
            <w:r w:rsidRPr="00523EA0">
              <w:rPr>
                <w:rFonts w:cs="Arial"/>
              </w:rPr>
              <w:t>Water</w:t>
            </w:r>
          </w:p>
        </w:tc>
        <w:tc>
          <w:tcPr>
            <w:tcW w:w="6584" w:type="dxa"/>
            <w:shd w:val="clear" w:color="auto" w:fill="auto"/>
          </w:tcPr>
          <w:p w:rsidR="00F57A18" w:rsidRPr="00523EA0" w:rsidRDefault="00F57A18" w:rsidP="004E3AAB">
            <w:pPr>
              <w:rPr>
                <w:rFonts w:cs="Arial"/>
              </w:rPr>
            </w:pPr>
          </w:p>
        </w:tc>
      </w:tr>
      <w:tr w:rsidR="00F57A18" w:rsidRPr="00523EA0" w:rsidTr="004E3AAB">
        <w:tc>
          <w:tcPr>
            <w:tcW w:w="2628" w:type="dxa"/>
            <w:shd w:val="clear" w:color="auto" w:fill="auto"/>
          </w:tcPr>
          <w:p w:rsidR="00F57A18" w:rsidRPr="00523EA0" w:rsidRDefault="00F57A18" w:rsidP="004E3AAB">
            <w:pPr>
              <w:rPr>
                <w:rFonts w:cs="Arial"/>
              </w:rPr>
            </w:pPr>
            <w:r w:rsidRPr="00523EA0">
              <w:rPr>
                <w:rFonts w:cs="Arial"/>
              </w:rPr>
              <w:t>Eiwitten</w:t>
            </w:r>
          </w:p>
        </w:tc>
        <w:tc>
          <w:tcPr>
            <w:tcW w:w="6584" w:type="dxa"/>
            <w:shd w:val="clear" w:color="auto" w:fill="auto"/>
          </w:tcPr>
          <w:p w:rsidR="00F57A18" w:rsidRPr="00523EA0" w:rsidRDefault="00F57A18" w:rsidP="004E3AAB">
            <w:pPr>
              <w:rPr>
                <w:rFonts w:cs="Arial"/>
              </w:rPr>
            </w:pPr>
          </w:p>
        </w:tc>
      </w:tr>
      <w:tr w:rsidR="00F57A18" w:rsidRPr="00523EA0" w:rsidTr="004E3AAB">
        <w:tc>
          <w:tcPr>
            <w:tcW w:w="2628" w:type="dxa"/>
            <w:shd w:val="clear" w:color="auto" w:fill="auto"/>
          </w:tcPr>
          <w:p w:rsidR="00F57A18" w:rsidRPr="00523EA0" w:rsidRDefault="00F57A18" w:rsidP="004E3AAB">
            <w:pPr>
              <w:rPr>
                <w:rFonts w:cs="Arial"/>
              </w:rPr>
            </w:pPr>
            <w:r w:rsidRPr="00523EA0">
              <w:rPr>
                <w:rFonts w:cs="Arial"/>
              </w:rPr>
              <w:t>Vitaminen</w:t>
            </w:r>
          </w:p>
        </w:tc>
        <w:tc>
          <w:tcPr>
            <w:tcW w:w="6584" w:type="dxa"/>
            <w:shd w:val="clear" w:color="auto" w:fill="auto"/>
          </w:tcPr>
          <w:p w:rsidR="00F57A18" w:rsidRPr="00523EA0" w:rsidRDefault="00F57A18" w:rsidP="004E3AAB">
            <w:pPr>
              <w:rPr>
                <w:rFonts w:cs="Arial"/>
              </w:rPr>
            </w:pPr>
          </w:p>
        </w:tc>
      </w:tr>
      <w:tr w:rsidR="00F57A18" w:rsidRPr="00523EA0" w:rsidTr="004E3AAB">
        <w:tc>
          <w:tcPr>
            <w:tcW w:w="2628" w:type="dxa"/>
            <w:shd w:val="clear" w:color="auto" w:fill="auto"/>
          </w:tcPr>
          <w:p w:rsidR="00F57A18" w:rsidRPr="00523EA0" w:rsidRDefault="00F57A18" w:rsidP="004E3AAB">
            <w:pPr>
              <w:rPr>
                <w:rFonts w:cs="Arial"/>
              </w:rPr>
            </w:pPr>
            <w:r w:rsidRPr="00523EA0">
              <w:rPr>
                <w:rFonts w:cs="Arial"/>
              </w:rPr>
              <w:t>Mineralen</w:t>
            </w:r>
          </w:p>
        </w:tc>
        <w:tc>
          <w:tcPr>
            <w:tcW w:w="6584" w:type="dxa"/>
            <w:shd w:val="clear" w:color="auto" w:fill="auto"/>
          </w:tcPr>
          <w:p w:rsidR="00F57A18" w:rsidRPr="00523EA0" w:rsidRDefault="00F57A18" w:rsidP="004E3AAB">
            <w:pPr>
              <w:rPr>
                <w:rFonts w:cs="Arial"/>
              </w:rPr>
            </w:pPr>
          </w:p>
        </w:tc>
      </w:tr>
      <w:tr w:rsidR="00F57A18" w:rsidRPr="00523EA0" w:rsidTr="004E3AAB">
        <w:tc>
          <w:tcPr>
            <w:tcW w:w="2628" w:type="dxa"/>
            <w:shd w:val="clear" w:color="auto" w:fill="auto"/>
          </w:tcPr>
          <w:p w:rsidR="00F57A18" w:rsidRPr="00523EA0" w:rsidRDefault="00F57A18" w:rsidP="004E3AAB">
            <w:pPr>
              <w:rPr>
                <w:rFonts w:cs="Arial"/>
              </w:rPr>
            </w:pPr>
            <w:r w:rsidRPr="00523EA0">
              <w:rPr>
                <w:rFonts w:cs="Arial"/>
              </w:rPr>
              <w:t>Plantaardige vetten</w:t>
            </w:r>
          </w:p>
        </w:tc>
        <w:tc>
          <w:tcPr>
            <w:tcW w:w="6584" w:type="dxa"/>
            <w:shd w:val="clear" w:color="auto" w:fill="auto"/>
          </w:tcPr>
          <w:p w:rsidR="00F57A18" w:rsidRPr="00523EA0" w:rsidRDefault="00F57A18" w:rsidP="004E3AAB">
            <w:pPr>
              <w:rPr>
                <w:rFonts w:cs="Arial"/>
              </w:rPr>
            </w:pPr>
          </w:p>
        </w:tc>
      </w:tr>
    </w:tbl>
    <w:p w:rsidR="00F57A18" w:rsidRDefault="00F57A18" w:rsidP="00F57A18">
      <w:pPr>
        <w:rPr>
          <w:rFonts w:cs="Arial"/>
        </w:rPr>
      </w:pPr>
    </w:p>
    <w:p w:rsidR="00F57A18" w:rsidRDefault="00911DBD" w:rsidP="00F57A18">
      <w:pPr>
        <w:rPr>
          <w:rFonts w:cs="Arial"/>
        </w:rPr>
      </w:pPr>
      <w:r>
        <w:rPr>
          <w:rFonts w:cs="Arial"/>
        </w:rPr>
        <w:t xml:space="preserve">5. </w:t>
      </w:r>
      <w:r w:rsidR="00F57A18">
        <w:rPr>
          <w:rFonts w:cs="Arial"/>
        </w:rPr>
        <w:t xml:space="preserve">Wat is het verschil tussen jong gras en oud gras? </w:t>
      </w:r>
    </w:p>
    <w:p w:rsidR="00F57A18" w:rsidRDefault="00911DBD" w:rsidP="00F57A18">
      <w:pPr>
        <w:rPr>
          <w:rFonts w:cs="Arial"/>
        </w:rPr>
      </w:pPr>
      <w:r>
        <w:rPr>
          <w:rFonts w:cs="Arial"/>
        </w:rPr>
        <w:t xml:space="preserve">6. </w:t>
      </w:r>
      <w:r w:rsidR="00F57A18">
        <w:rPr>
          <w:rFonts w:cs="Arial"/>
        </w:rPr>
        <w:t>Geef vijf voorbeelden van ruwvoer</w:t>
      </w:r>
    </w:p>
    <w:p w:rsidR="00F57A18" w:rsidRDefault="00F57A18" w:rsidP="00F57A18">
      <w:pPr>
        <w:rPr>
          <w:rFonts w:cs="Arial"/>
        </w:rPr>
      </w:pPr>
      <w:r>
        <w:rPr>
          <w:rFonts w:cs="Arial"/>
        </w:rPr>
        <w:t>1.</w:t>
      </w:r>
    </w:p>
    <w:p w:rsidR="00F57A18" w:rsidRDefault="00F57A18" w:rsidP="00F57A18">
      <w:pPr>
        <w:rPr>
          <w:rFonts w:cs="Arial"/>
        </w:rPr>
      </w:pPr>
      <w:r>
        <w:rPr>
          <w:rFonts w:cs="Arial"/>
        </w:rPr>
        <w:t>2.</w:t>
      </w:r>
    </w:p>
    <w:p w:rsidR="00F57A18" w:rsidRDefault="00F57A18" w:rsidP="00F57A18">
      <w:pPr>
        <w:rPr>
          <w:rFonts w:cs="Arial"/>
        </w:rPr>
      </w:pPr>
      <w:r>
        <w:rPr>
          <w:rFonts w:cs="Arial"/>
        </w:rPr>
        <w:t>3.</w:t>
      </w:r>
    </w:p>
    <w:p w:rsidR="00F57A18" w:rsidRDefault="00F57A18" w:rsidP="00F57A18">
      <w:pPr>
        <w:rPr>
          <w:rFonts w:cs="Arial"/>
        </w:rPr>
      </w:pPr>
      <w:r>
        <w:rPr>
          <w:rFonts w:cs="Arial"/>
        </w:rPr>
        <w:t>4.</w:t>
      </w:r>
    </w:p>
    <w:p w:rsidR="00F57A18" w:rsidRDefault="00F57A18" w:rsidP="00F57A18">
      <w:pPr>
        <w:rPr>
          <w:rFonts w:cs="Arial"/>
        </w:rPr>
      </w:pPr>
      <w:r>
        <w:rPr>
          <w:rFonts w:cs="Arial"/>
        </w:rPr>
        <w:t>5.</w:t>
      </w:r>
    </w:p>
    <w:p w:rsidR="00F57A18" w:rsidRDefault="00F57A18" w:rsidP="00F57A18">
      <w:pPr>
        <w:rPr>
          <w:rFonts w:cs="Arial"/>
        </w:rPr>
      </w:pPr>
    </w:p>
    <w:p w:rsidR="00F57A18" w:rsidRDefault="00911DBD" w:rsidP="00F57A18">
      <w:pPr>
        <w:rPr>
          <w:rFonts w:cs="Arial"/>
        </w:rPr>
      </w:pPr>
      <w:r>
        <w:rPr>
          <w:rFonts w:cs="Arial"/>
        </w:rPr>
        <w:t xml:space="preserve">7. </w:t>
      </w:r>
      <w:r w:rsidR="00F57A18">
        <w:rPr>
          <w:rFonts w:cs="Arial"/>
        </w:rPr>
        <w:t xml:space="preserve">Waarom moet je paarden geleidelijk laten wennen aan een lenteweide? </w:t>
      </w:r>
    </w:p>
    <w:p w:rsidR="00F57A18" w:rsidRDefault="00911DBD" w:rsidP="00F57A18">
      <w:pPr>
        <w:rPr>
          <w:rFonts w:cs="Arial"/>
        </w:rPr>
      </w:pPr>
      <w:r>
        <w:rPr>
          <w:rFonts w:cs="Arial"/>
        </w:rPr>
        <w:t xml:space="preserve">8. </w:t>
      </w:r>
      <w:r w:rsidR="00F57A18">
        <w:rPr>
          <w:rFonts w:cs="Arial"/>
        </w:rPr>
        <w:t xml:space="preserve">Wat is </w:t>
      </w:r>
      <w:proofErr w:type="spellStart"/>
      <w:r w:rsidR="00F57A18">
        <w:rPr>
          <w:rFonts w:cs="Arial"/>
        </w:rPr>
        <w:t>stripgrazen</w:t>
      </w:r>
      <w:proofErr w:type="spellEnd"/>
      <w:r w:rsidR="00F57A18">
        <w:rPr>
          <w:rFonts w:cs="Arial"/>
        </w:rPr>
        <w:t xml:space="preserve">? </w:t>
      </w:r>
    </w:p>
    <w:p w:rsidR="00F57A18" w:rsidRDefault="00911DBD" w:rsidP="00F57A18">
      <w:pPr>
        <w:rPr>
          <w:rFonts w:cs="Arial"/>
        </w:rPr>
      </w:pPr>
      <w:r>
        <w:rPr>
          <w:rFonts w:cs="Arial"/>
        </w:rPr>
        <w:t xml:space="preserve">9. </w:t>
      </w:r>
      <w:r w:rsidR="00F57A18">
        <w:rPr>
          <w:rFonts w:cs="Arial"/>
        </w:rPr>
        <w:t xml:space="preserve">Waarom dompel je hooi soms in water? </w:t>
      </w:r>
    </w:p>
    <w:p w:rsidR="00F57A18" w:rsidRDefault="00911DBD" w:rsidP="00F57A18">
      <w:pPr>
        <w:rPr>
          <w:rFonts w:cs="Arial"/>
          <w:spacing w:val="-3"/>
        </w:rPr>
      </w:pPr>
      <w:r>
        <w:rPr>
          <w:rFonts w:cs="Arial"/>
          <w:spacing w:val="-3"/>
        </w:rPr>
        <w:t xml:space="preserve">10. </w:t>
      </w:r>
      <w:r w:rsidR="00F57A18" w:rsidRPr="00523EA0">
        <w:rPr>
          <w:rFonts w:cs="Arial"/>
          <w:spacing w:val="-3"/>
        </w:rPr>
        <w:t>Wat is de functie van stro in het rantsoen?</w:t>
      </w:r>
    </w:p>
    <w:p w:rsidR="00F57A18" w:rsidRPr="00523EA0" w:rsidRDefault="00911DBD" w:rsidP="00F57A18">
      <w:pPr>
        <w:rPr>
          <w:rFonts w:cs="Arial"/>
          <w:spacing w:val="-3"/>
        </w:rPr>
      </w:pPr>
      <w:r>
        <w:rPr>
          <w:rFonts w:cs="Arial"/>
          <w:spacing w:val="-3"/>
        </w:rPr>
        <w:lastRenderedPageBreak/>
        <w:t xml:space="preserve">11. </w:t>
      </w:r>
      <w:r w:rsidR="00F57A18">
        <w:rPr>
          <w:rFonts w:cs="Arial"/>
          <w:spacing w:val="-3"/>
        </w:rPr>
        <w:t xml:space="preserve">Hoe wordt </w:t>
      </w:r>
      <w:proofErr w:type="spellStart"/>
      <w:r w:rsidR="00F57A18">
        <w:rPr>
          <w:rFonts w:cs="Arial"/>
          <w:spacing w:val="-3"/>
        </w:rPr>
        <w:t>voordroogkuil</w:t>
      </w:r>
      <w:proofErr w:type="spellEnd"/>
      <w:r w:rsidR="00F57A18">
        <w:rPr>
          <w:rFonts w:cs="Arial"/>
          <w:spacing w:val="-3"/>
        </w:rPr>
        <w:t xml:space="preserve"> gemaakt? </w:t>
      </w:r>
    </w:p>
    <w:p w:rsidR="00F57A18" w:rsidRPr="00523EA0" w:rsidRDefault="00911DBD" w:rsidP="00F57A18">
      <w:pPr>
        <w:rPr>
          <w:rFonts w:cs="Arial"/>
        </w:rPr>
      </w:pPr>
      <w:r>
        <w:rPr>
          <w:rFonts w:cs="Arial"/>
        </w:rPr>
        <w:t xml:space="preserve">12. </w:t>
      </w:r>
      <w:r w:rsidR="000D105D">
        <w:rPr>
          <w:rFonts w:cs="Arial"/>
        </w:rPr>
        <w:t xml:space="preserve">Waar kun je beter geen kuilvoer voor koeien aan paarden geven? </w:t>
      </w:r>
    </w:p>
    <w:p w:rsidR="00F57A18" w:rsidRDefault="00911DBD">
      <w:r>
        <w:t xml:space="preserve">13. </w:t>
      </w:r>
      <w:r w:rsidR="000D105D">
        <w:t>Geef 3 voorbeelden van krachtvoer</w:t>
      </w:r>
    </w:p>
    <w:p w:rsidR="000D105D" w:rsidRDefault="00911DBD">
      <w:r>
        <w:t xml:space="preserve">14. </w:t>
      </w:r>
      <w:r w:rsidR="000D105D">
        <w:t xml:space="preserve">Waarom zou je paard die “niets” doet krachtvoer geven? </w:t>
      </w:r>
    </w:p>
    <w:p w:rsidR="000D105D" w:rsidRDefault="00911DBD">
      <w:r>
        <w:t xml:space="preserve">15. </w:t>
      </w:r>
      <w:r w:rsidR="000D105D">
        <w:t xml:space="preserve">In sommige mengvoeders zit een </w:t>
      </w:r>
      <w:proofErr w:type="spellStart"/>
      <w:r w:rsidR="000D105D">
        <w:t>ongeweekte</w:t>
      </w:r>
      <w:proofErr w:type="spellEnd"/>
      <w:r w:rsidR="000D105D">
        <w:t xml:space="preserve"> vorm van bietenpulp. Waarom kun je dit beter niet aan paarden geven? </w:t>
      </w:r>
    </w:p>
    <w:p w:rsidR="000D105D" w:rsidRDefault="00911DBD">
      <w:r>
        <w:t xml:space="preserve">16. </w:t>
      </w:r>
      <w:r w:rsidR="000D105D">
        <w:t xml:space="preserve">Olie geeft het paard een glanzende vacht, maar wat doet het nog meer? </w:t>
      </w:r>
    </w:p>
    <w:p w:rsidR="00911DBD" w:rsidRDefault="00911DBD">
      <w:r>
        <w:t xml:space="preserve">17. Paarden mogen niet te veel appels krijgen. Wat kan er gebeuren als het paard wel te veel appels krijgt? </w:t>
      </w:r>
    </w:p>
    <w:p w:rsidR="00911DBD" w:rsidRDefault="00911DBD">
      <w:r>
        <w:t xml:space="preserve">18. Hoe kun je het best ruwvoer aan het paard geven? </w:t>
      </w:r>
    </w:p>
    <w:p w:rsidR="00911DBD" w:rsidRDefault="00911DBD">
      <w:r>
        <w:t xml:space="preserve">19. Hoe laat je een paard aan een ander soort voer wennen? </w:t>
      </w:r>
    </w:p>
    <w:p w:rsidR="00911DBD" w:rsidRDefault="00911DBD">
      <w:r>
        <w:t xml:space="preserve">20. Waarom moet je het voederrantsoen van een paard aanpassen als het paard een blessure heeft? </w:t>
      </w:r>
    </w:p>
    <w:p w:rsidR="00911DBD" w:rsidRDefault="00911DBD"/>
    <w:p w:rsidR="00286801" w:rsidRDefault="00911DBD" w:rsidP="00286801">
      <w:pPr>
        <w:pStyle w:val="Kop1"/>
      </w:pPr>
      <w:r>
        <w:t xml:space="preserve"> </w:t>
      </w:r>
      <w:bookmarkStart w:id="1" w:name="_Toc481502228"/>
      <w:r w:rsidR="00286801" w:rsidRPr="007063AA">
        <w:t xml:space="preserve">Vragen </w:t>
      </w:r>
      <w:bookmarkEnd w:id="1"/>
      <w:r w:rsidR="00286801">
        <w:t xml:space="preserve">over het voeren van ezels </w:t>
      </w:r>
    </w:p>
    <w:p w:rsidR="00286801" w:rsidRPr="00286801" w:rsidRDefault="00286801" w:rsidP="00286801"/>
    <w:p w:rsidR="00781FF8" w:rsidRDefault="00286801" w:rsidP="00286801">
      <w:pPr>
        <w:rPr>
          <w:rFonts w:cs="Arial"/>
        </w:rPr>
      </w:pPr>
      <w:r>
        <w:rPr>
          <w:rFonts w:cs="Arial"/>
        </w:rPr>
        <w:t>1.</w:t>
      </w:r>
      <w:r w:rsidRPr="000E0AE4">
        <w:rPr>
          <w:rFonts w:cs="Arial"/>
        </w:rPr>
        <w:t>Waarom kun je beter geen p</w:t>
      </w:r>
      <w:r>
        <w:rPr>
          <w:rFonts w:cs="Arial"/>
        </w:rPr>
        <w:t>aardenbrok aan een ezel voeren?</w:t>
      </w:r>
      <w:r>
        <w:rPr>
          <w:rFonts w:cs="Arial"/>
        </w:rPr>
        <w:br/>
      </w:r>
      <w:r w:rsidRPr="000E0AE4">
        <w:rPr>
          <w:rFonts w:cs="Arial"/>
        </w:rPr>
        <w:br/>
      </w:r>
      <w:r>
        <w:rPr>
          <w:rFonts w:cs="Arial"/>
        </w:rPr>
        <w:t>2.</w:t>
      </w:r>
      <w:r w:rsidR="00781FF8">
        <w:rPr>
          <w:rFonts w:cs="Arial"/>
        </w:rPr>
        <w:t xml:space="preserve"> </w:t>
      </w:r>
      <w:r w:rsidRPr="000E0AE4">
        <w:rPr>
          <w:rFonts w:cs="Arial"/>
        </w:rPr>
        <w:t>Waar is een liksteen goed voor?</w:t>
      </w:r>
      <w:r>
        <w:rPr>
          <w:rFonts w:cs="Arial"/>
        </w:rPr>
        <w:br/>
      </w:r>
      <w:r>
        <w:rPr>
          <w:rFonts w:cs="Arial"/>
        </w:rPr>
        <w:br/>
        <w:t>3.</w:t>
      </w:r>
      <w:r w:rsidR="00781FF8">
        <w:rPr>
          <w:rFonts w:cs="Arial"/>
        </w:rPr>
        <w:t xml:space="preserve"> </w:t>
      </w:r>
      <w:r>
        <w:rPr>
          <w:rFonts w:cs="Arial"/>
        </w:rPr>
        <w:t>Zoek 4 giftige planten op voor ezels.</w:t>
      </w:r>
    </w:p>
    <w:p w:rsidR="00781FF8" w:rsidRDefault="00781FF8" w:rsidP="00286801">
      <w:pPr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 xml:space="preserve"> </w:t>
      </w:r>
      <w:r>
        <w:rPr>
          <w:rFonts w:cs="Arial"/>
        </w:rPr>
        <w:t>Beoordeel de volgende ezels met de BCS kaart. In welke categorieën vallen deze ezels volgens jou?</w:t>
      </w:r>
      <w:r>
        <w:rPr>
          <w:rFonts w:cs="Arial"/>
        </w:rPr>
        <w:br/>
      </w:r>
    </w:p>
    <w:p w:rsidR="00781FF8" w:rsidRDefault="00781FF8" w:rsidP="00286801">
      <w:pPr>
        <w:rPr>
          <w:rFonts w:cs="Arial"/>
        </w:rPr>
      </w:pPr>
      <w:r w:rsidRPr="00F774DB">
        <w:rPr>
          <w:noProof/>
          <w:color w:val="0000FF"/>
          <w:u w:val="single"/>
          <w:lang w:eastAsia="nl-NL"/>
        </w:rPr>
        <w:drawing>
          <wp:anchor distT="0" distB="0" distL="114300" distR="114300" simplePos="0" relativeHeight="251659264" behindDoc="0" locked="0" layoutInCell="1" allowOverlap="1" wp14:anchorId="679F483F" wp14:editId="64A38455">
            <wp:simplePos x="0" y="0"/>
            <wp:positionH relativeFrom="margin">
              <wp:posOffset>1028700</wp:posOffset>
            </wp:positionH>
            <wp:positionV relativeFrom="margin">
              <wp:posOffset>6330315</wp:posOffset>
            </wp:positionV>
            <wp:extent cx="3389630" cy="3211195"/>
            <wp:effectExtent l="0" t="0" r="1270" b="8255"/>
            <wp:wrapSquare wrapText="bothSides"/>
            <wp:docPr id="43" name="irc_mi" descr="Afbeeldingsresultaat voor conditiescore eze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conditiescore ezel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1FF8" w:rsidRDefault="00781FF8" w:rsidP="00286801">
      <w:pPr>
        <w:rPr>
          <w:rFonts w:cs="Arial"/>
        </w:rPr>
      </w:pPr>
    </w:p>
    <w:p w:rsidR="00781FF8" w:rsidRDefault="00781FF8" w:rsidP="00286801">
      <w:pPr>
        <w:rPr>
          <w:rFonts w:cs="Arial"/>
        </w:rPr>
      </w:pPr>
    </w:p>
    <w:p w:rsidR="00781FF8" w:rsidRDefault="00781FF8" w:rsidP="00286801">
      <w:pPr>
        <w:rPr>
          <w:rFonts w:cs="Arial"/>
        </w:rPr>
      </w:pPr>
    </w:p>
    <w:p w:rsidR="00781FF8" w:rsidRDefault="00781FF8" w:rsidP="00286801">
      <w:pPr>
        <w:rPr>
          <w:rFonts w:cs="Arial"/>
        </w:rPr>
      </w:pPr>
    </w:p>
    <w:p w:rsidR="00781FF8" w:rsidRDefault="00781FF8" w:rsidP="00286801">
      <w:pPr>
        <w:rPr>
          <w:rFonts w:cs="Arial"/>
        </w:rPr>
      </w:pPr>
    </w:p>
    <w:p w:rsidR="00781FF8" w:rsidRDefault="00781FF8" w:rsidP="00286801">
      <w:pPr>
        <w:rPr>
          <w:rFonts w:cs="Arial"/>
        </w:rPr>
      </w:pPr>
    </w:p>
    <w:p w:rsidR="00781FF8" w:rsidRDefault="00781FF8" w:rsidP="00286801">
      <w:pPr>
        <w:rPr>
          <w:rFonts w:cs="Arial"/>
        </w:rPr>
      </w:pPr>
    </w:p>
    <w:p w:rsidR="00781FF8" w:rsidRDefault="00781FF8" w:rsidP="00286801">
      <w:pPr>
        <w:rPr>
          <w:rFonts w:cs="Arial"/>
        </w:rPr>
      </w:pPr>
      <w:bookmarkStart w:id="2" w:name="_GoBack"/>
      <w:bookmarkEnd w:id="2"/>
    </w:p>
    <w:tbl>
      <w:tblPr>
        <w:tblStyle w:val="Tabelraster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1FF8" w:rsidTr="00781FF8">
        <w:tc>
          <w:tcPr>
            <w:tcW w:w="4531" w:type="dxa"/>
          </w:tcPr>
          <w:p w:rsidR="00781FF8" w:rsidRPr="00B56ABC" w:rsidRDefault="00781FF8" w:rsidP="00781FF8">
            <w:pPr>
              <w:rPr>
                <w:rFonts w:cs="Arial"/>
                <w:b/>
              </w:rPr>
            </w:pPr>
            <w:r w:rsidRPr="00B56ABC">
              <w:rPr>
                <w:rFonts w:cs="Arial"/>
                <w:b/>
              </w:rPr>
              <w:t>Ezel</w:t>
            </w:r>
          </w:p>
        </w:tc>
        <w:tc>
          <w:tcPr>
            <w:tcW w:w="4531" w:type="dxa"/>
          </w:tcPr>
          <w:p w:rsidR="00781FF8" w:rsidRPr="00B56ABC" w:rsidRDefault="00781FF8" w:rsidP="00781FF8">
            <w:pPr>
              <w:rPr>
                <w:rFonts w:cs="Arial"/>
                <w:b/>
              </w:rPr>
            </w:pPr>
            <w:r w:rsidRPr="00B56ABC">
              <w:rPr>
                <w:rFonts w:cs="Arial"/>
                <w:b/>
              </w:rPr>
              <w:t xml:space="preserve">Categorie </w:t>
            </w:r>
          </w:p>
        </w:tc>
      </w:tr>
      <w:tr w:rsidR="00781FF8" w:rsidTr="00781FF8">
        <w:tc>
          <w:tcPr>
            <w:tcW w:w="4531" w:type="dxa"/>
          </w:tcPr>
          <w:p w:rsidR="00781FF8" w:rsidRDefault="00781FF8" w:rsidP="00781FF8">
            <w:pPr>
              <w:rPr>
                <w:rFonts w:cs="Arial"/>
              </w:rPr>
            </w:pPr>
          </w:p>
          <w:p w:rsidR="00781FF8" w:rsidRDefault="00781FF8" w:rsidP="00781FF8">
            <w:pPr>
              <w:rPr>
                <w:rFonts w:cs="Arial"/>
              </w:rPr>
            </w:pPr>
            <w:r>
              <w:rPr>
                <w:rFonts w:cs="Arial"/>
                <w:noProof/>
                <w:lang w:eastAsia="nl-NL"/>
              </w:rPr>
              <w:drawing>
                <wp:inline distT="0" distB="0" distL="0" distR="0" wp14:anchorId="573667E2" wp14:editId="5D3C2FC0">
                  <wp:extent cx="2505075" cy="1990306"/>
                  <wp:effectExtent l="0" t="0" r="0" b="0"/>
                  <wp:docPr id="45" name="Afbeelding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220" cy="19975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81FF8" w:rsidRDefault="00781FF8" w:rsidP="00781FF8">
            <w:pPr>
              <w:rPr>
                <w:rFonts w:cs="Arial"/>
              </w:rPr>
            </w:pPr>
          </w:p>
        </w:tc>
        <w:tc>
          <w:tcPr>
            <w:tcW w:w="4531" w:type="dxa"/>
          </w:tcPr>
          <w:p w:rsidR="00781FF8" w:rsidRDefault="00781FF8" w:rsidP="00781FF8">
            <w:pPr>
              <w:rPr>
                <w:rFonts w:cs="Arial"/>
              </w:rPr>
            </w:pPr>
          </w:p>
        </w:tc>
      </w:tr>
      <w:tr w:rsidR="00781FF8" w:rsidTr="00781FF8">
        <w:tc>
          <w:tcPr>
            <w:tcW w:w="4531" w:type="dxa"/>
          </w:tcPr>
          <w:p w:rsidR="00781FF8" w:rsidRDefault="00781FF8" w:rsidP="00781FF8">
            <w:pPr>
              <w:rPr>
                <w:rFonts w:cs="Arial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 wp14:anchorId="6900D31B" wp14:editId="5FAFA466">
                  <wp:extent cx="2524125" cy="2015533"/>
                  <wp:effectExtent l="0" t="0" r="0" b="3810"/>
                  <wp:docPr id="48" name="irc_mi" descr="Afbeeldingsresultaat voor ezel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ezels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400" cy="2026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FF8" w:rsidRDefault="00781FF8" w:rsidP="00781FF8">
            <w:pPr>
              <w:rPr>
                <w:rFonts w:cs="Arial"/>
              </w:rPr>
            </w:pPr>
          </w:p>
        </w:tc>
        <w:tc>
          <w:tcPr>
            <w:tcW w:w="4531" w:type="dxa"/>
          </w:tcPr>
          <w:p w:rsidR="00781FF8" w:rsidRDefault="00781FF8" w:rsidP="00781FF8">
            <w:pPr>
              <w:rPr>
                <w:rFonts w:cs="Arial"/>
              </w:rPr>
            </w:pPr>
          </w:p>
        </w:tc>
      </w:tr>
      <w:tr w:rsidR="00781FF8" w:rsidTr="00781FF8">
        <w:tc>
          <w:tcPr>
            <w:tcW w:w="4531" w:type="dxa"/>
          </w:tcPr>
          <w:p w:rsidR="00781FF8" w:rsidRDefault="00781FF8" w:rsidP="00781FF8">
            <w:pPr>
              <w:rPr>
                <w:rFonts w:cs="Arial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 wp14:anchorId="7042C4FA" wp14:editId="4C8BA88D">
                  <wp:extent cx="2514600" cy="1673793"/>
                  <wp:effectExtent l="0" t="0" r="0" b="3175"/>
                  <wp:docPr id="49" name="irc_mi" descr="Afbeeldingsresultaat voor ezel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ezel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533564" cy="1686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FF8" w:rsidRDefault="00781FF8" w:rsidP="00781FF8">
            <w:pPr>
              <w:rPr>
                <w:rFonts w:cs="Arial"/>
              </w:rPr>
            </w:pPr>
          </w:p>
        </w:tc>
        <w:tc>
          <w:tcPr>
            <w:tcW w:w="4531" w:type="dxa"/>
          </w:tcPr>
          <w:p w:rsidR="00781FF8" w:rsidRDefault="00781FF8" w:rsidP="00781FF8">
            <w:pPr>
              <w:rPr>
                <w:rFonts w:cs="Arial"/>
              </w:rPr>
            </w:pPr>
          </w:p>
        </w:tc>
      </w:tr>
    </w:tbl>
    <w:p w:rsidR="000D105D" w:rsidRPr="00781FF8" w:rsidRDefault="000D105D">
      <w:pPr>
        <w:rPr>
          <w:rFonts w:cs="Arial"/>
        </w:rPr>
      </w:pPr>
    </w:p>
    <w:sectPr w:rsidR="000D105D" w:rsidRPr="00781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18"/>
    <w:rsid w:val="000D105D"/>
    <w:rsid w:val="00286801"/>
    <w:rsid w:val="00781FF8"/>
    <w:rsid w:val="00911DBD"/>
    <w:rsid w:val="00F57A18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2B5D"/>
  <w15:chartTrackingRefBased/>
  <w15:docId w15:val="{E0A30516-2C33-496E-BE29-26CAA9B6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57A18"/>
    <w:pPr>
      <w:spacing w:after="200" w:line="276" w:lineRule="auto"/>
    </w:pPr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F57A1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57A18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Lijstalinea">
    <w:name w:val="List Paragraph"/>
    <w:basedOn w:val="Standaard"/>
    <w:uiPriority w:val="34"/>
    <w:qFormat/>
    <w:rsid w:val="00F57A18"/>
    <w:pPr>
      <w:ind w:left="720"/>
      <w:contextualSpacing/>
    </w:pPr>
  </w:style>
  <w:style w:type="table" w:styleId="Tabelraster">
    <w:name w:val="Table Grid"/>
    <w:basedOn w:val="Standaardtabel"/>
    <w:uiPriority w:val="59"/>
    <w:rsid w:val="0028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google.nl/url?sa=i&amp;rct=j&amp;q=&amp;esrc=s&amp;source=images&amp;cd=&amp;cad=rja&amp;uact=8&amp;ved=0ahUKEwjvjt79m9HTAhXBzRoKHZCXDUAQjRwIBw&amp;url=http://www.dapvug.nl/paarden/ezels/&amp;psig=AFQjCNE0cKJcKQJC5jVKcNDUYy1Lb614yg&amp;ust=149381481050741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://www.google.nl/url?sa=i&amp;rct=j&amp;q=&amp;esrc=s&amp;source=images&amp;cd=&amp;cad=rja&amp;uact=8&amp;ved=0ahUKEwi67auCmtHTAhURJFAKHYLrAWoQjRwIBw&amp;url=http://horsefever.jimdo.com/verzorging/&amp;psig=AFQjCNHXEQEywGCVu8uw5KNmeJjm6cWb6Q&amp;ust=1493814289391690" TargetMode="External"/><Relationship Id="rId9" Type="http://schemas.openxmlformats.org/officeDocument/2006/relationships/hyperlink" Target="http://ezelfokkerij.nl/miniatuur-ezels/merries?cid=28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Bruins Slot, Roos</dc:creator>
  <cp:keywords/>
  <dc:description/>
  <cp:lastModifiedBy>Bruins Slot, Roos</cp:lastModifiedBy>
  <cp:revision>3</cp:revision>
  <dcterms:created xsi:type="dcterms:W3CDTF">2018-01-06T13:41:00Z</dcterms:created>
  <dcterms:modified xsi:type="dcterms:W3CDTF">2018-01-06T14:22:00Z</dcterms:modified>
</cp:coreProperties>
</file>